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3AF0" w14:textId="77777777" w:rsidR="003A6047" w:rsidRDefault="003A6047" w:rsidP="003A6047">
      <w:r>
        <w:t xml:space="preserve">To: Employees in your unit/organization </w:t>
      </w:r>
    </w:p>
    <w:p w14:paraId="00A9F1A4" w14:textId="77777777" w:rsidR="003A6047" w:rsidRDefault="003A6047" w:rsidP="003A6047">
      <w:r>
        <w:t xml:space="preserve">From: You (the UWCFD Coordinator)  </w:t>
      </w:r>
    </w:p>
    <w:p w14:paraId="12A7DC26" w14:textId="64B31CB6" w:rsidR="003A6047" w:rsidRDefault="003A6047" w:rsidP="003A6047">
      <w:r>
        <w:t>Subject line: 202</w:t>
      </w:r>
      <w:r w:rsidR="00D4260D">
        <w:t>2</w:t>
      </w:r>
      <w:r>
        <w:t xml:space="preserve"> UW Combined Fund Drive  </w:t>
      </w:r>
    </w:p>
    <w:p w14:paraId="4CB560CB" w14:textId="77777777" w:rsidR="003A6047" w:rsidRDefault="003A6047" w:rsidP="003A6047">
      <w:r>
        <w:t xml:space="preserve">Greetings Colleagues, </w:t>
      </w:r>
    </w:p>
    <w:p w14:paraId="654F198F" w14:textId="757B9A4D" w:rsidR="003A6047" w:rsidRDefault="003A6047" w:rsidP="003A6047">
      <w:r>
        <w:t xml:space="preserve">I’m excited to be this year’s department coordinator for the </w:t>
      </w:r>
      <w:hyperlink r:id="rId4" w:history="1">
        <w:r w:rsidRPr="00D4260D">
          <w:rPr>
            <w:rStyle w:val="Hyperlink"/>
          </w:rPr>
          <w:t>UW Combined Fund Drive</w:t>
        </w:r>
      </w:hyperlink>
      <w:r>
        <w:t xml:space="preserve"> (CFD) because it is one of the easiest </w:t>
      </w:r>
      <w:r w:rsidR="009D45A5">
        <w:t xml:space="preserve">and most impactful </w:t>
      </w:r>
      <w:r>
        <w:t xml:space="preserve">ways to support the causes we love. </w:t>
      </w:r>
    </w:p>
    <w:p w14:paraId="269461F6" w14:textId="7D59B139" w:rsidR="003A6047" w:rsidRDefault="003A6047" w:rsidP="003A6047">
      <w:r>
        <w:t xml:space="preserve">Please join me in making a gift </w:t>
      </w:r>
      <w:r w:rsidR="003E23AC">
        <w:t xml:space="preserve">through payroll deduction </w:t>
      </w:r>
      <w:r>
        <w:t xml:space="preserve">to any of the nearly 5,000 UW Combined Fund Drive non-profits vetted through Washington's Secretary of State Office. Together, we can make an enormous impact. </w:t>
      </w:r>
    </w:p>
    <w:p w14:paraId="71A9FBFC" w14:textId="655516D6" w:rsidR="003E23AC" w:rsidRDefault="003A6047" w:rsidP="003A6047">
      <w:r>
        <w:t xml:space="preserve">What’s the greatest reward of giving? To know that </w:t>
      </w:r>
      <w:r w:rsidR="003743FA">
        <w:t>you are supporting organizations that</w:t>
      </w:r>
      <w:r>
        <w:t xml:space="preserve"> mak</w:t>
      </w:r>
      <w:r w:rsidR="003743FA">
        <w:t>e</w:t>
      </w:r>
      <w:r>
        <w:t xml:space="preserve"> a real difference for people and </w:t>
      </w:r>
      <w:r w:rsidR="003743FA">
        <w:t>the world around us</w:t>
      </w:r>
      <w:r>
        <w:t xml:space="preserve">. One example being this year’s featured non-profit, </w:t>
      </w:r>
      <w:hyperlink r:id="rId5" w:history="1">
        <w:r w:rsidR="00D4260D" w:rsidRPr="00D4260D">
          <w:rPr>
            <w:rStyle w:val="Hyperlink"/>
          </w:rPr>
          <w:t>Doctors Without Borders</w:t>
        </w:r>
      </w:hyperlink>
      <w:r>
        <w:t xml:space="preserve">. </w:t>
      </w:r>
      <w:r w:rsidR="00D4260D">
        <w:t xml:space="preserve">This amazing program cares for people affected by conflict, disease outbreaks, natural and human-made disasters, and exclusion from health care in more than 70 countries. </w:t>
      </w:r>
      <w:r w:rsidR="00B908D5">
        <w:t>S</w:t>
      </w:r>
      <w:r w:rsidR="00D4260D">
        <w:t>ince its founding in 1971</w:t>
      </w:r>
      <w:r w:rsidR="003E23AC">
        <w:t>, Doctors Without Borders</w:t>
      </w:r>
      <w:r w:rsidR="00D4260D">
        <w:t xml:space="preserve"> has cared for tens of millions of people and called attention to the problems driving these emergency needs.</w:t>
      </w:r>
      <w:r w:rsidR="003E23AC" w:rsidRPr="003E23AC">
        <w:t xml:space="preserve"> </w:t>
      </w:r>
    </w:p>
    <w:p w14:paraId="0E8313EF" w14:textId="114B9368" w:rsidR="003A6047" w:rsidRDefault="003A6047" w:rsidP="003A6047">
      <w:r>
        <w:t>There is a cause for everybody</w:t>
      </w:r>
      <w:r w:rsidR="00D4260D">
        <w:t xml:space="preserve"> to connect to</w:t>
      </w:r>
      <w:r>
        <w:t xml:space="preserve"> in the UW Combined Fund Drive. </w:t>
      </w:r>
      <w:r w:rsidR="00297BDA">
        <w:t xml:space="preserve">Donations can be made </w:t>
      </w:r>
      <w:r w:rsidR="00427CB9">
        <w:t xml:space="preserve">as a </w:t>
      </w:r>
      <w:r w:rsidR="001F7768">
        <w:t>one-time</w:t>
      </w:r>
      <w:r w:rsidR="00427CB9">
        <w:t xml:space="preserve"> gift or as monthly, recurring gifts</w:t>
      </w:r>
      <w:r w:rsidR="003743FA">
        <w:t xml:space="preserve"> via payroll deduction</w:t>
      </w:r>
      <w:r w:rsidR="00427CB9">
        <w:t xml:space="preserve">. </w:t>
      </w:r>
      <w:r>
        <w:t xml:space="preserve">All it takes is a minimum donation of $1 to connect to thousands of local and global organizations. I give, and I’d like to give you the opportunity to give, too. Visit the </w:t>
      </w:r>
      <w:hyperlink r:id="rId6" w:history="1">
        <w:r w:rsidRPr="009D45A5">
          <w:rPr>
            <w:rStyle w:val="Hyperlink"/>
          </w:rPr>
          <w:t>UW Combined Fund Drive</w:t>
        </w:r>
      </w:hyperlink>
      <w:r>
        <w:t xml:space="preserve"> to find a cause you’re passionate about and start your payroll deductions today! </w:t>
      </w:r>
    </w:p>
    <w:p w14:paraId="35C24FCD" w14:textId="77777777" w:rsidR="003E23AC" w:rsidRDefault="003E23AC" w:rsidP="003E23AC">
      <w:r>
        <w:t>This week, from October 5th through the 12th, by giving $5 or more or logging 1 hour of volunteer time, you will qualify for a $5 Starbuck gift card.</w:t>
      </w:r>
    </w:p>
    <w:p w14:paraId="55A07989" w14:textId="77777777" w:rsidR="003A6047" w:rsidRDefault="003A6047" w:rsidP="003A6047">
      <w:r>
        <w:t xml:space="preserve">Thank you, </w:t>
      </w:r>
    </w:p>
    <w:p w14:paraId="08636214" w14:textId="77777777" w:rsidR="00A06B36" w:rsidRDefault="003A6047" w:rsidP="003A6047">
      <w:r>
        <w:t>Your name here</w:t>
      </w:r>
    </w:p>
    <w:sectPr w:rsidR="00A06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47"/>
    <w:rsid w:val="000C7F1A"/>
    <w:rsid w:val="001F7768"/>
    <w:rsid w:val="00297BDA"/>
    <w:rsid w:val="003743FA"/>
    <w:rsid w:val="003A6047"/>
    <w:rsid w:val="003E23AC"/>
    <w:rsid w:val="00427CB9"/>
    <w:rsid w:val="00924C00"/>
    <w:rsid w:val="009D45A5"/>
    <w:rsid w:val="00B908D5"/>
    <w:rsid w:val="00C51664"/>
    <w:rsid w:val="00D4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02A1"/>
  <w15:chartTrackingRefBased/>
  <w15:docId w15:val="{AC3ED101-243C-4A5E-AA40-C8F59852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426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2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6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4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uw.edu/cfd/" TargetMode="External"/><Relationship Id="rId5" Type="http://schemas.openxmlformats.org/officeDocument/2006/relationships/hyperlink" Target="https://www.doctorswithoutborders.org/" TargetMode="External"/><Relationship Id="rId4" Type="http://schemas.openxmlformats.org/officeDocument/2006/relationships/hyperlink" Target="https://hr.uw.edu/cf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Reeve-Parker</dc:creator>
  <cp:keywords/>
  <dc:description/>
  <cp:lastModifiedBy>Mari Litzenberger</cp:lastModifiedBy>
  <cp:revision>2</cp:revision>
  <dcterms:created xsi:type="dcterms:W3CDTF">2022-08-23T20:56:00Z</dcterms:created>
  <dcterms:modified xsi:type="dcterms:W3CDTF">2022-08-23T20:56:00Z</dcterms:modified>
</cp:coreProperties>
</file>