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1F" w:rsidRDefault="004F6D21" w:rsidP="006E2802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2E75E0C" wp14:editId="6655685F">
            <wp:extent cx="5943600" cy="891540"/>
            <wp:effectExtent l="0" t="0" r="0" b="3810"/>
            <wp:docPr id="9" name="Picture 8" descr="C:\Users\keverly.NETID\AppData\Local\Microsoft\Windows\Temporary Internet Files\Content.Outlook\TUSRKBG0\CFD 2016 Convio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:\Users\keverly.NETID\AppData\Local\Microsoft\Windows\Temporary Internet Files\Content.Outlook\TUSRKBG0\CFD 2016 Convio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02" w:rsidRDefault="006E2802" w:rsidP="006E2802">
      <w:pPr>
        <w:spacing w:after="0"/>
        <w:rPr>
          <w:rFonts w:ascii="Franklin Gothic Medium"/>
          <w:color w:val="7ABDD6"/>
          <w:sz w:val="24"/>
        </w:rPr>
      </w:pPr>
    </w:p>
    <w:p w:rsidR="004F6D21" w:rsidRPr="00B00350" w:rsidRDefault="00626287" w:rsidP="006E28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Future DRS</w:t>
      </w:r>
      <w:r w:rsidR="00355B1E">
        <w:rPr>
          <w:rFonts w:ascii="Arial" w:hAnsi="Arial" w:cs="Arial"/>
          <w:sz w:val="24"/>
          <w:szCs w:val="24"/>
        </w:rPr>
        <w:t xml:space="preserve"> Plan</w:t>
      </w:r>
      <w:r>
        <w:rPr>
          <w:rFonts w:ascii="Arial" w:hAnsi="Arial" w:cs="Arial"/>
          <w:sz w:val="24"/>
          <w:szCs w:val="24"/>
        </w:rPr>
        <w:t xml:space="preserve"> Retiree,</w:t>
      </w:r>
    </w:p>
    <w:p w:rsidR="00B00350" w:rsidRDefault="00B00350" w:rsidP="006E2802">
      <w:pPr>
        <w:spacing w:after="0"/>
        <w:rPr>
          <w:rFonts w:ascii="Arial" w:hAnsi="Arial" w:cs="Arial"/>
        </w:rPr>
      </w:pPr>
    </w:p>
    <w:p w:rsidR="001219F2" w:rsidRPr="00447BA4" w:rsidRDefault="00873A47" w:rsidP="000A4A27">
      <w:pPr>
        <w:rPr>
          <w:rFonts w:ascii="Arial" w:hAnsi="Arial" w:cs="Arial"/>
          <w:sz w:val="24"/>
          <w:szCs w:val="24"/>
        </w:rPr>
      </w:pPr>
      <w:r w:rsidRPr="00447BA4">
        <w:rPr>
          <w:rFonts w:ascii="Arial" w:hAnsi="Arial" w:cs="Arial"/>
          <w:b/>
          <w:sz w:val="24"/>
          <w:szCs w:val="24"/>
        </w:rPr>
        <w:t>Congratulations</w:t>
      </w:r>
      <w:r w:rsidRPr="00447BA4">
        <w:rPr>
          <w:rFonts w:ascii="Arial" w:hAnsi="Arial" w:cs="Arial"/>
          <w:sz w:val="24"/>
          <w:szCs w:val="24"/>
        </w:rPr>
        <w:t xml:space="preserve"> on your upcoming retirement from the University of Washington. Did you know that, as a </w:t>
      </w:r>
      <w:r w:rsidR="00803BA8">
        <w:rPr>
          <w:rFonts w:ascii="Arial" w:hAnsi="Arial" w:cs="Arial"/>
          <w:sz w:val="24"/>
          <w:szCs w:val="24"/>
        </w:rPr>
        <w:t>DRS</w:t>
      </w:r>
      <w:r w:rsidR="00355B1E">
        <w:rPr>
          <w:rFonts w:ascii="Arial" w:hAnsi="Arial" w:cs="Arial"/>
          <w:sz w:val="24"/>
          <w:szCs w:val="24"/>
        </w:rPr>
        <w:t xml:space="preserve"> plan</w:t>
      </w:r>
      <w:r w:rsidR="000A4A27" w:rsidRPr="00447BA4">
        <w:rPr>
          <w:rFonts w:ascii="Arial" w:hAnsi="Arial" w:cs="Arial"/>
          <w:sz w:val="24"/>
          <w:szCs w:val="24"/>
        </w:rPr>
        <w:t xml:space="preserve"> </w:t>
      </w:r>
      <w:r w:rsidRPr="00447BA4">
        <w:rPr>
          <w:rFonts w:ascii="Arial" w:hAnsi="Arial" w:cs="Arial"/>
          <w:sz w:val="24"/>
          <w:szCs w:val="24"/>
        </w:rPr>
        <w:t xml:space="preserve">retiree, you can give to your favorite nonprofits through the </w:t>
      </w:r>
      <w:r w:rsidR="000A4A27" w:rsidRPr="00447BA4">
        <w:rPr>
          <w:rFonts w:ascii="Arial" w:hAnsi="Arial" w:cs="Arial"/>
          <w:sz w:val="24"/>
          <w:szCs w:val="24"/>
        </w:rPr>
        <w:t xml:space="preserve">UW </w:t>
      </w:r>
      <w:r w:rsidRPr="00447BA4">
        <w:rPr>
          <w:rFonts w:ascii="Arial" w:hAnsi="Arial" w:cs="Arial"/>
          <w:sz w:val="24"/>
          <w:szCs w:val="24"/>
        </w:rPr>
        <w:t>Combined Fund Drive?</w:t>
      </w:r>
      <w:r w:rsidR="000A4A27" w:rsidRPr="00447BA4">
        <w:rPr>
          <w:rFonts w:ascii="Arial" w:hAnsi="Arial" w:cs="Arial"/>
          <w:sz w:val="24"/>
          <w:szCs w:val="24"/>
        </w:rPr>
        <w:t xml:space="preserve"> </w:t>
      </w:r>
      <w:r w:rsidRPr="00447BA4">
        <w:rPr>
          <w:rFonts w:ascii="Arial" w:hAnsi="Arial" w:cs="Arial"/>
          <w:sz w:val="24"/>
          <w:szCs w:val="24"/>
        </w:rPr>
        <w:t>You can</w:t>
      </w:r>
      <w:r w:rsidRPr="00447BA4">
        <w:rPr>
          <w:rFonts w:ascii="Arial" w:hAnsi="Arial" w:cs="Arial"/>
          <w:b/>
          <w:sz w:val="24"/>
          <w:szCs w:val="24"/>
        </w:rPr>
        <w:t xml:space="preserve"> choose from more than 5,000 </w:t>
      </w:r>
      <w:r w:rsidR="00881DB3" w:rsidRPr="00447BA4">
        <w:rPr>
          <w:rFonts w:ascii="Arial" w:hAnsi="Arial" w:cs="Arial"/>
          <w:b/>
          <w:sz w:val="24"/>
          <w:szCs w:val="24"/>
        </w:rPr>
        <w:t>charities</w:t>
      </w:r>
      <w:r w:rsidRPr="00447BA4">
        <w:rPr>
          <w:rFonts w:ascii="Arial" w:hAnsi="Arial" w:cs="Arial"/>
          <w:sz w:val="24"/>
          <w:szCs w:val="24"/>
        </w:rPr>
        <w:t xml:space="preserve"> ranging from the arts, literacy, and medical research to d</w:t>
      </w:r>
      <w:r w:rsidR="00012D0C">
        <w:rPr>
          <w:rFonts w:ascii="Arial" w:hAnsi="Arial" w:cs="Arial"/>
          <w:sz w:val="24"/>
          <w:szCs w:val="24"/>
        </w:rPr>
        <w:t xml:space="preserve">isaster relief, animal welfare </w:t>
      </w:r>
      <w:r w:rsidRPr="00447BA4">
        <w:rPr>
          <w:rFonts w:ascii="Arial" w:hAnsi="Arial" w:cs="Arial"/>
          <w:sz w:val="24"/>
          <w:szCs w:val="24"/>
        </w:rPr>
        <w:t xml:space="preserve">and </w:t>
      </w:r>
      <w:r w:rsidR="006E2802" w:rsidRPr="00447BA4">
        <w:rPr>
          <w:rFonts w:ascii="Arial" w:hAnsi="Arial" w:cs="Arial"/>
          <w:sz w:val="24"/>
          <w:szCs w:val="24"/>
        </w:rPr>
        <w:t>education</w:t>
      </w:r>
      <w:r w:rsidR="00CD71F5">
        <w:rPr>
          <w:rFonts w:ascii="Arial" w:hAnsi="Arial" w:cs="Arial"/>
          <w:sz w:val="24"/>
          <w:szCs w:val="24"/>
        </w:rPr>
        <w:t>,</w:t>
      </w:r>
      <w:r w:rsidR="000A4A27" w:rsidRPr="00447BA4">
        <w:rPr>
          <w:rFonts w:ascii="Arial" w:hAnsi="Arial" w:cs="Arial"/>
          <w:sz w:val="24"/>
          <w:szCs w:val="24"/>
        </w:rPr>
        <w:t xml:space="preserve"> including UW programs</w:t>
      </w:r>
      <w:r w:rsidRPr="00447BA4">
        <w:rPr>
          <w:rFonts w:ascii="Arial" w:hAnsi="Arial" w:cs="Arial"/>
          <w:sz w:val="24"/>
          <w:szCs w:val="24"/>
        </w:rPr>
        <w:t xml:space="preserve">. </w:t>
      </w:r>
    </w:p>
    <w:p w:rsidR="00873A47" w:rsidRDefault="00873A47" w:rsidP="00C52927">
      <w:pPr>
        <w:tabs>
          <w:tab w:val="left" w:pos="3180"/>
        </w:tabs>
        <w:rPr>
          <w:rFonts w:ascii="Arial" w:hAnsi="Arial" w:cs="Arial"/>
          <w:b/>
          <w:sz w:val="24"/>
          <w:szCs w:val="24"/>
        </w:rPr>
      </w:pPr>
      <w:r w:rsidRPr="00447BA4">
        <w:rPr>
          <w:rFonts w:ascii="Arial" w:hAnsi="Arial" w:cs="Arial"/>
          <w:b/>
          <w:sz w:val="24"/>
          <w:szCs w:val="24"/>
        </w:rPr>
        <w:t>It’</w:t>
      </w:r>
      <w:r w:rsidR="001219F2" w:rsidRPr="00447BA4">
        <w:rPr>
          <w:rFonts w:ascii="Arial" w:hAnsi="Arial" w:cs="Arial"/>
          <w:b/>
          <w:sz w:val="24"/>
          <w:szCs w:val="24"/>
        </w:rPr>
        <w:t>s easy to participate.</w:t>
      </w:r>
      <w:r w:rsidR="00C52927" w:rsidRPr="00447BA4">
        <w:rPr>
          <w:rFonts w:ascii="Arial" w:hAnsi="Arial" w:cs="Arial"/>
          <w:b/>
          <w:sz w:val="24"/>
          <w:szCs w:val="24"/>
        </w:rPr>
        <w:tab/>
      </w:r>
    </w:p>
    <w:p w:rsidR="004376ED" w:rsidRPr="00447BA4" w:rsidRDefault="004376ED" w:rsidP="00437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give via </w:t>
      </w:r>
      <w:r w:rsidRPr="009970BB">
        <w:rPr>
          <w:rFonts w:ascii="Arial" w:hAnsi="Arial" w:cs="Arial"/>
          <w:b/>
          <w:sz w:val="24"/>
          <w:szCs w:val="24"/>
        </w:rPr>
        <w:t>personal check</w:t>
      </w:r>
      <w:r>
        <w:rPr>
          <w:rFonts w:ascii="Arial" w:hAnsi="Arial" w:cs="Arial"/>
          <w:sz w:val="24"/>
          <w:szCs w:val="24"/>
        </w:rPr>
        <w:t xml:space="preserve">, made payable to CFD, and be part of the UW Combined Fund Drive. </w:t>
      </w:r>
      <w:r w:rsidRPr="00447BA4">
        <w:rPr>
          <w:rFonts w:ascii="Arial" w:hAnsi="Arial" w:cs="Arial"/>
          <w:sz w:val="24"/>
          <w:szCs w:val="24"/>
        </w:rPr>
        <w:t xml:space="preserve">To make a gift, visit </w:t>
      </w:r>
      <w:r w:rsidRPr="00CD71F5">
        <w:rPr>
          <w:rFonts w:ascii="Arial" w:hAnsi="Arial" w:cs="Arial"/>
          <w:color w:val="0000FF"/>
          <w:sz w:val="24"/>
          <w:szCs w:val="24"/>
          <w:u w:val="single"/>
        </w:rPr>
        <w:t>uw.edu/</w:t>
      </w:r>
      <w:proofErr w:type="spellStart"/>
      <w:r w:rsidRPr="00CD71F5">
        <w:rPr>
          <w:rFonts w:ascii="Arial" w:hAnsi="Arial" w:cs="Arial"/>
          <w:color w:val="0000FF"/>
          <w:sz w:val="24"/>
          <w:szCs w:val="24"/>
          <w:u w:val="single"/>
        </w:rPr>
        <w:t>uwcfd</w:t>
      </w:r>
      <w:proofErr w:type="spellEnd"/>
      <w:r w:rsidRPr="00447BA4">
        <w:rPr>
          <w:rFonts w:ascii="Arial" w:hAnsi="Arial" w:cs="Arial"/>
          <w:sz w:val="24"/>
          <w:szCs w:val="24"/>
        </w:rPr>
        <w:t xml:space="preserve"> to search for Combined Fund Drive member charities. Complete the retiree giving form on reverse and mail it, along with your personal check, to UWCFD, Box 359200.</w:t>
      </w:r>
    </w:p>
    <w:p w:rsidR="004376ED" w:rsidRPr="00447BA4" w:rsidRDefault="004376ED" w:rsidP="004376ED">
      <w:pPr>
        <w:rPr>
          <w:rFonts w:ascii="Arial" w:hAnsi="Arial" w:cs="Arial"/>
          <w:b/>
          <w:sz w:val="24"/>
          <w:szCs w:val="24"/>
        </w:rPr>
      </w:pPr>
      <w:r w:rsidRPr="00447BA4">
        <w:rPr>
          <w:rFonts w:ascii="Arial" w:hAnsi="Arial" w:cs="Arial"/>
          <w:b/>
          <w:sz w:val="24"/>
          <w:szCs w:val="24"/>
        </w:rPr>
        <w:t>Consider joining the UWCFD Giving Circle program.</w:t>
      </w:r>
    </w:p>
    <w:p w:rsidR="004376ED" w:rsidRPr="00447BA4" w:rsidRDefault="004376ED" w:rsidP="004376ED">
      <w:pPr>
        <w:rPr>
          <w:rFonts w:ascii="Arial" w:hAnsi="Arial" w:cs="Arial"/>
          <w:sz w:val="24"/>
          <w:szCs w:val="24"/>
        </w:rPr>
      </w:pPr>
      <w:r w:rsidRPr="00012D0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D1B6B2" wp14:editId="165AAF72">
            <wp:simplePos x="0" y="0"/>
            <wp:positionH relativeFrom="margin">
              <wp:align>right</wp:align>
            </wp:positionH>
            <wp:positionV relativeFrom="paragraph">
              <wp:posOffset>649605</wp:posOffset>
            </wp:positionV>
            <wp:extent cx="1983740" cy="1314450"/>
            <wp:effectExtent l="19050" t="19050" r="16510" b="190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3144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You can b</w:t>
      </w:r>
      <w:r w:rsidRPr="00012D0C">
        <w:rPr>
          <w:rFonts w:ascii="Arial" w:hAnsi="Arial" w:cs="Arial"/>
          <w:sz w:val="24"/>
          <w:szCs w:val="24"/>
        </w:rPr>
        <w:t>ecome a member of the Giving Circle program</w:t>
      </w:r>
      <w:r w:rsidRPr="00447BA4">
        <w:rPr>
          <w:rFonts w:ascii="Arial" w:hAnsi="Arial" w:cs="Arial"/>
          <w:sz w:val="24"/>
          <w:szCs w:val="24"/>
        </w:rPr>
        <w:t xml:space="preserve"> and join the many UW donors who </w:t>
      </w:r>
      <w:r w:rsidRPr="00012D0C">
        <w:rPr>
          <w:rFonts w:ascii="Arial" w:hAnsi="Arial" w:cs="Arial"/>
          <w:b/>
          <w:sz w:val="24"/>
          <w:szCs w:val="24"/>
        </w:rPr>
        <w:t>give</w:t>
      </w:r>
      <w:r w:rsidRPr="00447BA4">
        <w:rPr>
          <w:rFonts w:ascii="Arial" w:hAnsi="Arial" w:cs="Arial"/>
          <w:sz w:val="24"/>
          <w:szCs w:val="24"/>
        </w:rPr>
        <w:t xml:space="preserve"> </w:t>
      </w:r>
      <w:r w:rsidRPr="00012D0C">
        <w:rPr>
          <w:rFonts w:ascii="Arial" w:hAnsi="Arial" w:cs="Arial"/>
          <w:b/>
          <w:sz w:val="24"/>
          <w:szCs w:val="24"/>
        </w:rPr>
        <w:t xml:space="preserve">leadership level gifts </w:t>
      </w:r>
      <w:r w:rsidRPr="00447BA4">
        <w:rPr>
          <w:rFonts w:ascii="Arial" w:hAnsi="Arial" w:cs="Arial"/>
          <w:sz w:val="24"/>
          <w:szCs w:val="24"/>
        </w:rPr>
        <w:t>through the UW Combined Fund Drive</w:t>
      </w:r>
      <w:r>
        <w:rPr>
          <w:rFonts w:ascii="Arial" w:hAnsi="Arial" w:cs="Arial"/>
          <w:sz w:val="24"/>
          <w:szCs w:val="24"/>
        </w:rPr>
        <w:t xml:space="preserve"> when you give via personal check</w:t>
      </w:r>
      <w:r w:rsidRPr="00447BA4">
        <w:rPr>
          <w:rFonts w:ascii="Arial" w:hAnsi="Arial" w:cs="Arial"/>
          <w:sz w:val="24"/>
          <w:szCs w:val="24"/>
        </w:rPr>
        <w:t xml:space="preserve">. You will receive </w:t>
      </w:r>
      <w:r w:rsidRPr="00447BA4">
        <w:rPr>
          <w:rFonts w:ascii="Arial" w:hAnsi="Arial" w:cs="Arial"/>
          <w:b/>
          <w:sz w:val="24"/>
          <w:szCs w:val="24"/>
        </w:rPr>
        <w:t>special recognition</w:t>
      </w:r>
      <w:r w:rsidRPr="00447BA4">
        <w:rPr>
          <w:rFonts w:ascii="Arial" w:hAnsi="Arial" w:cs="Arial"/>
          <w:sz w:val="24"/>
          <w:szCs w:val="24"/>
        </w:rPr>
        <w:t xml:space="preserve"> from our UW President and a philanthropist gift in recognition of your generosity and support.</w:t>
      </w:r>
    </w:p>
    <w:p w:rsidR="004376ED" w:rsidRPr="00447BA4" w:rsidRDefault="004376ED" w:rsidP="004376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7BA4">
        <w:rPr>
          <w:rFonts w:ascii="Arial" w:hAnsi="Arial" w:cs="Arial"/>
          <w:sz w:val="24"/>
          <w:szCs w:val="24"/>
        </w:rPr>
        <w:t>Gold Philanthropist – $1,200+ per year</w:t>
      </w:r>
    </w:p>
    <w:p w:rsidR="004376ED" w:rsidRPr="00447BA4" w:rsidRDefault="004376ED" w:rsidP="004376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7BA4">
        <w:rPr>
          <w:rFonts w:ascii="Arial" w:hAnsi="Arial" w:cs="Arial"/>
          <w:sz w:val="24"/>
          <w:szCs w:val="24"/>
        </w:rPr>
        <w:t xml:space="preserve">Silver Philanthropist – $600-$1,199 per year </w:t>
      </w:r>
    </w:p>
    <w:p w:rsidR="004376ED" w:rsidRPr="00447BA4" w:rsidRDefault="004376ED" w:rsidP="004376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7BA4">
        <w:rPr>
          <w:rFonts w:ascii="Arial" w:hAnsi="Arial" w:cs="Arial"/>
          <w:sz w:val="24"/>
          <w:szCs w:val="24"/>
        </w:rPr>
        <w:t>Bronze Philanthropist – $300-$599 per year</w:t>
      </w:r>
    </w:p>
    <w:p w:rsidR="009970BB" w:rsidRDefault="009970BB" w:rsidP="009970BB">
      <w:pPr>
        <w:rPr>
          <w:rFonts w:ascii="Arial" w:hAnsi="Arial" w:cs="Arial"/>
          <w:sz w:val="24"/>
          <w:szCs w:val="24"/>
        </w:rPr>
      </w:pPr>
      <w:r w:rsidRPr="009970BB">
        <w:rPr>
          <w:rFonts w:ascii="Arial" w:hAnsi="Arial" w:cs="Arial"/>
          <w:sz w:val="24"/>
          <w:szCs w:val="24"/>
        </w:rPr>
        <w:t xml:space="preserve">Beginning Oct. 1, 2017, if you </w:t>
      </w:r>
      <w:r w:rsidR="002A6355">
        <w:rPr>
          <w:rFonts w:ascii="Arial" w:hAnsi="Arial" w:cs="Arial"/>
          <w:sz w:val="24"/>
          <w:szCs w:val="24"/>
        </w:rPr>
        <w:t xml:space="preserve">are </w:t>
      </w:r>
      <w:r w:rsidR="002A6355">
        <w:rPr>
          <w:rFonts w:ascii="Arial" w:hAnsi="Arial" w:cs="Arial"/>
          <w:b/>
          <w:sz w:val="24"/>
          <w:szCs w:val="24"/>
        </w:rPr>
        <w:t>currently giving</w:t>
      </w:r>
      <w:r w:rsidRPr="009970BB">
        <w:rPr>
          <w:rFonts w:ascii="Arial" w:hAnsi="Arial" w:cs="Arial"/>
          <w:b/>
          <w:sz w:val="24"/>
          <w:szCs w:val="24"/>
        </w:rPr>
        <w:t xml:space="preserve"> via payroll deduction</w:t>
      </w:r>
      <w:r>
        <w:rPr>
          <w:rFonts w:ascii="Arial" w:hAnsi="Arial" w:cs="Arial"/>
          <w:sz w:val="24"/>
          <w:szCs w:val="24"/>
        </w:rPr>
        <w:t xml:space="preserve">, </w:t>
      </w:r>
      <w:r w:rsidRPr="009970BB">
        <w:rPr>
          <w:rFonts w:ascii="Arial" w:hAnsi="Arial" w:cs="Arial"/>
          <w:sz w:val="24"/>
          <w:szCs w:val="24"/>
        </w:rPr>
        <w:t>your pledges w</w:t>
      </w:r>
      <w:r>
        <w:rPr>
          <w:rFonts w:ascii="Arial" w:hAnsi="Arial" w:cs="Arial"/>
          <w:sz w:val="24"/>
          <w:szCs w:val="24"/>
        </w:rPr>
        <w:t xml:space="preserve">ill automatically continue </w:t>
      </w:r>
      <w:r w:rsidR="004376ED">
        <w:rPr>
          <w:rFonts w:ascii="Arial" w:hAnsi="Arial" w:cs="Arial"/>
          <w:sz w:val="24"/>
          <w:szCs w:val="24"/>
        </w:rPr>
        <w:t xml:space="preserve">through your pension </w:t>
      </w:r>
      <w:r>
        <w:rPr>
          <w:rFonts w:ascii="Arial" w:hAnsi="Arial" w:cs="Arial"/>
          <w:sz w:val="24"/>
          <w:szCs w:val="24"/>
        </w:rPr>
        <w:t xml:space="preserve">upon </w:t>
      </w:r>
      <w:r w:rsidRPr="009970BB">
        <w:rPr>
          <w:rFonts w:ascii="Arial" w:hAnsi="Arial" w:cs="Arial"/>
          <w:sz w:val="24"/>
          <w:szCs w:val="24"/>
        </w:rPr>
        <w:t>your retirement</w:t>
      </w:r>
      <w:r w:rsidR="004376ED">
        <w:rPr>
          <w:rFonts w:ascii="Arial" w:hAnsi="Arial" w:cs="Arial"/>
          <w:sz w:val="24"/>
          <w:szCs w:val="24"/>
        </w:rPr>
        <w:t xml:space="preserve"> as part of the state Combined Fund Drive campaign</w:t>
      </w:r>
      <w:r w:rsidRPr="009970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You can add, modify or cancel </w:t>
      </w:r>
      <w:r w:rsidRPr="009970BB">
        <w:rPr>
          <w:rFonts w:ascii="Arial" w:hAnsi="Arial" w:cs="Arial"/>
          <w:sz w:val="24"/>
          <w:szCs w:val="24"/>
        </w:rPr>
        <w:t>your pledges any</w:t>
      </w:r>
      <w:r>
        <w:rPr>
          <w:rFonts w:ascii="Arial" w:hAnsi="Arial" w:cs="Arial"/>
          <w:sz w:val="24"/>
          <w:szCs w:val="24"/>
        </w:rPr>
        <w:t xml:space="preserve"> </w:t>
      </w:r>
      <w:r w:rsidR="00645C7C">
        <w:rPr>
          <w:rFonts w:ascii="Arial" w:hAnsi="Arial" w:cs="Arial"/>
          <w:sz w:val="24"/>
          <w:szCs w:val="24"/>
        </w:rPr>
        <w:t xml:space="preserve">time before or after you retire using the form on the reverse or by contacting </w:t>
      </w:r>
      <w:hyperlink r:id="rId9" w:history="1">
        <w:r w:rsidR="00645C7C" w:rsidRPr="005D305F">
          <w:rPr>
            <w:rStyle w:val="Hyperlink"/>
            <w:rFonts w:ascii="Arial" w:hAnsi="Arial" w:cs="Arial"/>
            <w:sz w:val="24"/>
            <w:szCs w:val="24"/>
          </w:rPr>
          <w:t>uwcfd@uw.edu</w:t>
        </w:r>
      </w:hyperlink>
      <w:r w:rsidR="00645C7C">
        <w:rPr>
          <w:rFonts w:ascii="Arial" w:hAnsi="Arial" w:cs="Arial"/>
          <w:sz w:val="24"/>
          <w:szCs w:val="24"/>
        </w:rPr>
        <w:t xml:space="preserve">. </w:t>
      </w:r>
    </w:p>
    <w:p w:rsidR="009970BB" w:rsidRPr="009970BB" w:rsidRDefault="009970BB" w:rsidP="009970BB">
      <w:pPr>
        <w:rPr>
          <w:rFonts w:ascii="Arial" w:hAnsi="Arial" w:cs="Arial"/>
          <w:sz w:val="24"/>
          <w:szCs w:val="24"/>
        </w:rPr>
      </w:pPr>
      <w:r w:rsidRPr="009970BB">
        <w:rPr>
          <w:rFonts w:ascii="Arial" w:hAnsi="Arial" w:cs="Arial"/>
          <w:sz w:val="24"/>
          <w:szCs w:val="24"/>
        </w:rPr>
        <w:t>Are you a</w:t>
      </w:r>
      <w:r>
        <w:rPr>
          <w:rFonts w:ascii="Arial" w:hAnsi="Arial" w:cs="Arial"/>
          <w:b/>
          <w:sz w:val="24"/>
          <w:szCs w:val="24"/>
        </w:rPr>
        <w:t xml:space="preserve"> first time donor </w:t>
      </w:r>
      <w:r w:rsidRPr="009970BB">
        <w:rPr>
          <w:rFonts w:ascii="Arial" w:hAnsi="Arial" w:cs="Arial"/>
          <w:sz w:val="24"/>
          <w:szCs w:val="24"/>
        </w:rPr>
        <w:t>who would like to set up automatic deductions through your pension? Simply contact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70BB">
        <w:rPr>
          <w:rFonts w:ascii="Arial" w:hAnsi="Arial" w:cs="Arial"/>
          <w:sz w:val="24"/>
          <w:szCs w:val="24"/>
        </w:rPr>
        <w:t xml:space="preserve">the state CFD office at cfd@sos.wa.gov </w:t>
      </w:r>
      <w:r>
        <w:rPr>
          <w:rFonts w:ascii="Arial" w:hAnsi="Arial" w:cs="Arial"/>
          <w:sz w:val="24"/>
          <w:szCs w:val="24"/>
        </w:rPr>
        <w:t>for assistance.</w:t>
      </w:r>
    </w:p>
    <w:p w:rsidR="007141BE" w:rsidRPr="004376ED" w:rsidRDefault="006E2802" w:rsidP="00012D0C">
      <w:pPr>
        <w:rPr>
          <w:rFonts w:ascii="Arial" w:hAnsi="Arial" w:cs="Arial"/>
          <w:sz w:val="24"/>
          <w:szCs w:val="24"/>
        </w:rPr>
      </w:pPr>
      <w:r w:rsidRPr="00447BA4">
        <w:rPr>
          <w:rFonts w:ascii="Arial" w:hAnsi="Arial" w:cs="Arial"/>
          <w:sz w:val="24"/>
          <w:szCs w:val="24"/>
        </w:rPr>
        <w:t>As</w:t>
      </w:r>
      <w:r w:rsidR="00873A47" w:rsidRPr="00447BA4">
        <w:rPr>
          <w:rFonts w:ascii="Arial" w:hAnsi="Arial" w:cs="Arial"/>
          <w:sz w:val="24"/>
          <w:szCs w:val="24"/>
        </w:rPr>
        <w:t xml:space="preserve"> a retiree, </w:t>
      </w:r>
      <w:r w:rsidR="00873A47" w:rsidRPr="00012D0C">
        <w:rPr>
          <w:rFonts w:ascii="Arial" w:hAnsi="Arial" w:cs="Arial"/>
          <w:b/>
          <w:sz w:val="24"/>
          <w:szCs w:val="24"/>
        </w:rPr>
        <w:t xml:space="preserve">you can </w:t>
      </w:r>
      <w:r w:rsidR="00CE3DD6" w:rsidRPr="00012D0C">
        <w:rPr>
          <w:rFonts w:ascii="Arial" w:hAnsi="Arial" w:cs="Arial"/>
          <w:b/>
          <w:sz w:val="24"/>
          <w:szCs w:val="24"/>
        </w:rPr>
        <w:t>change lives</w:t>
      </w:r>
      <w:r w:rsidR="00CE3DD6" w:rsidRPr="00447BA4">
        <w:rPr>
          <w:rFonts w:ascii="Arial" w:hAnsi="Arial" w:cs="Arial"/>
          <w:sz w:val="24"/>
          <w:szCs w:val="24"/>
        </w:rPr>
        <w:t xml:space="preserve"> and make our world a better place to live. Your gift strengthens communities, suppo</w:t>
      </w:r>
      <w:r w:rsidR="00CD71F5">
        <w:rPr>
          <w:rFonts w:ascii="Arial" w:hAnsi="Arial" w:cs="Arial"/>
          <w:sz w:val="24"/>
          <w:szCs w:val="24"/>
        </w:rPr>
        <w:t>rts families, empowers students</w:t>
      </w:r>
      <w:r w:rsidR="00CE3DD6" w:rsidRPr="00447BA4">
        <w:rPr>
          <w:rFonts w:ascii="Arial" w:hAnsi="Arial" w:cs="Arial"/>
          <w:sz w:val="24"/>
          <w:szCs w:val="24"/>
        </w:rPr>
        <w:t xml:space="preserve"> and protects the environment. </w:t>
      </w:r>
      <w:r w:rsidR="00CE3DD6" w:rsidRPr="00447BA4">
        <w:rPr>
          <w:rFonts w:ascii="Arial" w:hAnsi="Arial" w:cs="Arial"/>
          <w:b/>
          <w:sz w:val="24"/>
          <w:szCs w:val="24"/>
        </w:rPr>
        <w:t>Thank you for making a world of difference.</w:t>
      </w:r>
    </w:p>
    <w:p w:rsidR="00626287" w:rsidRPr="00626287" w:rsidRDefault="00626287" w:rsidP="00012D0C">
      <w:pPr>
        <w:rPr>
          <w:rFonts w:ascii="Arial" w:hAnsi="Arial" w:cs="Arial"/>
          <w:sz w:val="24"/>
          <w:szCs w:val="24"/>
        </w:rPr>
      </w:pPr>
      <w:r w:rsidRPr="00626287">
        <w:rPr>
          <w:rFonts w:ascii="Arial" w:hAnsi="Arial" w:cs="Arial"/>
          <w:sz w:val="24"/>
          <w:szCs w:val="24"/>
        </w:rPr>
        <w:t>Regards,</w:t>
      </w:r>
    </w:p>
    <w:p w:rsidR="00626287" w:rsidRPr="00626287" w:rsidRDefault="00626287" w:rsidP="00012D0C">
      <w:pPr>
        <w:rPr>
          <w:rFonts w:ascii="Arial" w:hAnsi="Arial" w:cs="Arial"/>
          <w:sz w:val="24"/>
          <w:szCs w:val="24"/>
        </w:rPr>
      </w:pPr>
      <w:r w:rsidRPr="00626287">
        <w:rPr>
          <w:rFonts w:ascii="Arial" w:hAnsi="Arial" w:cs="Arial"/>
          <w:sz w:val="24"/>
          <w:szCs w:val="24"/>
        </w:rPr>
        <w:t>UW Combined Fund Drive staff</w:t>
      </w:r>
    </w:p>
    <w:sectPr w:rsidR="00626287" w:rsidRPr="00626287" w:rsidSect="00447BA4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CD0" w:rsidRDefault="009F4CD0" w:rsidP="007141BE">
      <w:pPr>
        <w:spacing w:after="0" w:line="240" w:lineRule="auto"/>
      </w:pPr>
      <w:r>
        <w:separator/>
      </w:r>
    </w:p>
  </w:endnote>
  <w:endnote w:type="continuationSeparator" w:id="0">
    <w:p w:rsidR="009F4CD0" w:rsidRDefault="009F4CD0" w:rsidP="0071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BE" w:rsidRPr="007141BE" w:rsidRDefault="007141BE" w:rsidP="007141BE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Arial"/>
        <w:sz w:val="20"/>
        <w:szCs w:val="20"/>
      </w:rPr>
    </w:pPr>
    <w:r w:rsidRPr="007141BE">
      <w:rPr>
        <w:rFonts w:ascii="Calibri" w:eastAsia="Times New Roman" w:hAnsi="Calibri" w:cs="Arial"/>
        <w:sz w:val="20"/>
        <w:szCs w:val="20"/>
      </w:rPr>
      <w:t xml:space="preserve">UW Combined Fund Drive </w:t>
    </w:r>
    <w:r w:rsidRPr="007141BE">
      <w:rPr>
        <w:rFonts w:ascii="Arial" w:eastAsia="Times New Roman" w:hAnsi="Arial" w:cs="Arial"/>
        <w:sz w:val="20"/>
        <w:szCs w:val="20"/>
      </w:rPr>
      <w:t>♦</w:t>
    </w:r>
    <w:r w:rsidRPr="007141BE">
      <w:rPr>
        <w:rFonts w:ascii="Calibri" w:eastAsia="Times New Roman" w:hAnsi="Calibri" w:cs="Arial"/>
        <w:sz w:val="20"/>
        <w:szCs w:val="20"/>
      </w:rPr>
      <w:t xml:space="preserve"> Box 359200 </w:t>
    </w:r>
    <w:r w:rsidRPr="007141BE">
      <w:rPr>
        <w:rFonts w:ascii="Arial" w:eastAsia="Times New Roman" w:hAnsi="Arial" w:cs="Arial"/>
        <w:sz w:val="20"/>
        <w:szCs w:val="20"/>
      </w:rPr>
      <w:t>♦</w:t>
    </w:r>
    <w:r w:rsidRPr="007141BE">
      <w:rPr>
        <w:rFonts w:ascii="Calibri" w:eastAsia="Times New Roman" w:hAnsi="Calibri" w:cs="Arial"/>
        <w:sz w:val="20"/>
        <w:szCs w:val="20"/>
      </w:rPr>
      <w:t xml:space="preserve"> Seattle, WA 98195</w:t>
    </w:r>
  </w:p>
  <w:p w:rsidR="007141BE" w:rsidRPr="007141BE" w:rsidRDefault="007141BE" w:rsidP="007141BE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Arial"/>
        <w:sz w:val="20"/>
        <w:szCs w:val="20"/>
      </w:rPr>
    </w:pPr>
    <w:proofErr w:type="gramStart"/>
    <w:r w:rsidRPr="007141BE">
      <w:rPr>
        <w:rFonts w:ascii="Calibri" w:eastAsia="Times New Roman" w:hAnsi="Calibri" w:cs="Arial"/>
        <w:sz w:val="20"/>
        <w:szCs w:val="20"/>
      </w:rPr>
      <w:t>uw.edu/</w:t>
    </w:r>
    <w:proofErr w:type="spellStart"/>
    <w:r w:rsidRPr="007141BE">
      <w:rPr>
        <w:rFonts w:ascii="Calibri" w:eastAsia="Times New Roman" w:hAnsi="Calibri" w:cs="Arial"/>
        <w:sz w:val="20"/>
        <w:szCs w:val="20"/>
      </w:rPr>
      <w:t>uwcfd</w:t>
    </w:r>
    <w:proofErr w:type="spellEnd"/>
    <w:proofErr w:type="gramEnd"/>
  </w:p>
  <w:p w:rsidR="007141BE" w:rsidRDefault="00714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CD0" w:rsidRDefault="009F4CD0" w:rsidP="007141BE">
      <w:pPr>
        <w:spacing w:after="0" w:line="240" w:lineRule="auto"/>
      </w:pPr>
      <w:r>
        <w:separator/>
      </w:r>
    </w:p>
  </w:footnote>
  <w:footnote w:type="continuationSeparator" w:id="0">
    <w:p w:rsidR="009F4CD0" w:rsidRDefault="009F4CD0" w:rsidP="0071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A293F"/>
    <w:multiLevelType w:val="hybridMultilevel"/>
    <w:tmpl w:val="B216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47"/>
    <w:rsid w:val="00012D0C"/>
    <w:rsid w:val="00096435"/>
    <w:rsid w:val="000A4A27"/>
    <w:rsid w:val="000B6443"/>
    <w:rsid w:val="001154EE"/>
    <w:rsid w:val="001219F2"/>
    <w:rsid w:val="001C22B2"/>
    <w:rsid w:val="00235FD2"/>
    <w:rsid w:val="002A0C83"/>
    <w:rsid w:val="002A6355"/>
    <w:rsid w:val="002C5D47"/>
    <w:rsid w:val="0030638A"/>
    <w:rsid w:val="00317730"/>
    <w:rsid w:val="00355B1E"/>
    <w:rsid w:val="004046C6"/>
    <w:rsid w:val="004376ED"/>
    <w:rsid w:val="00447BA4"/>
    <w:rsid w:val="004F6D21"/>
    <w:rsid w:val="00562F49"/>
    <w:rsid w:val="00626287"/>
    <w:rsid w:val="00645C7C"/>
    <w:rsid w:val="006E2802"/>
    <w:rsid w:val="007141BE"/>
    <w:rsid w:val="00720813"/>
    <w:rsid w:val="00803BA8"/>
    <w:rsid w:val="00873A47"/>
    <w:rsid w:val="00881DB3"/>
    <w:rsid w:val="009407D4"/>
    <w:rsid w:val="009970BB"/>
    <w:rsid w:val="009E4D6C"/>
    <w:rsid w:val="009F4CD0"/>
    <w:rsid w:val="00B00350"/>
    <w:rsid w:val="00B04306"/>
    <w:rsid w:val="00B326A5"/>
    <w:rsid w:val="00B86A79"/>
    <w:rsid w:val="00C045CF"/>
    <w:rsid w:val="00C52927"/>
    <w:rsid w:val="00CD068E"/>
    <w:rsid w:val="00CD71F5"/>
    <w:rsid w:val="00CE3DD6"/>
    <w:rsid w:val="00CE7E0E"/>
    <w:rsid w:val="00D12AC1"/>
    <w:rsid w:val="00D7240B"/>
    <w:rsid w:val="00D7693C"/>
    <w:rsid w:val="00D9551F"/>
    <w:rsid w:val="00DB4A65"/>
    <w:rsid w:val="00DF3D1F"/>
    <w:rsid w:val="00E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8FF23-EB5E-49A5-AA07-75350642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BE"/>
  </w:style>
  <w:style w:type="paragraph" w:styleId="Footer">
    <w:name w:val="footer"/>
    <w:basedOn w:val="Normal"/>
    <w:link w:val="FooterChar"/>
    <w:uiPriority w:val="99"/>
    <w:unhideWhenUsed/>
    <w:rsid w:val="0071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BE"/>
  </w:style>
  <w:style w:type="character" w:styleId="Hyperlink">
    <w:name w:val="Hyperlink"/>
    <w:basedOn w:val="DefaultParagraphFont"/>
    <w:uiPriority w:val="99"/>
    <w:unhideWhenUsed/>
    <w:rsid w:val="007141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47BA4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47BA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281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wcfd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Kerri Everly</dc:creator>
  <cp:lastModifiedBy>Kerri Everly</cp:lastModifiedBy>
  <cp:revision>2</cp:revision>
  <cp:lastPrinted>2017-08-24T20:07:00Z</cp:lastPrinted>
  <dcterms:created xsi:type="dcterms:W3CDTF">2018-01-25T17:31:00Z</dcterms:created>
  <dcterms:modified xsi:type="dcterms:W3CDTF">2018-01-25T17:31:00Z</dcterms:modified>
</cp:coreProperties>
</file>